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14" w:rsidRDefault="00776FF4" w:rsidP="00776F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Savjeti </w:t>
      </w:r>
      <w:r w:rsidR="00D1236A">
        <w:rPr>
          <w:rFonts w:ascii="Times New Roman" w:hAnsi="Times New Roman" w:cs="Times New Roman"/>
          <w:bCs/>
          <w:i/>
          <w:sz w:val="24"/>
          <w:szCs w:val="24"/>
        </w:rPr>
        <w:t xml:space="preserve">za motivaciju djeteta u </w:t>
      </w:r>
      <w:r w:rsidR="00746714" w:rsidRPr="006052FB">
        <w:rPr>
          <w:rFonts w:ascii="Times New Roman" w:hAnsi="Times New Roman" w:cs="Times New Roman"/>
          <w:bCs/>
          <w:i/>
          <w:sz w:val="24"/>
          <w:szCs w:val="24"/>
        </w:rPr>
        <w:t>učenju</w:t>
      </w:r>
      <w:r w:rsidR="00746714" w:rsidRPr="007467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6FF4" w:rsidRPr="00746714" w:rsidRDefault="00776FF4" w:rsidP="00776F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52FB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Osigurajte mirno mjesto za učenje.</w:t>
      </w:r>
    </w:p>
    <w:p w:rsidR="006052FB" w:rsidRPr="006052FB" w:rsidRDefault="006052FB" w:rsidP="006052F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D706E0A" wp14:editId="3D3A4FEC">
            <wp:extent cx="1725706" cy="1220935"/>
            <wp:effectExtent l="0" t="0" r="8255" b="0"/>
            <wp:docPr id="2" name="Slika 2" descr="Happy cute kid studying on cute table | Premium Vector | Cute kids, Cartoon  kids, Children&amp;#39;s book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cute kid studying on cute table | Premium Vector | Cute kids, Cartoon  kids, Children&amp;#39;s book charac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5" cy="122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Napravite zajednički plan vezan za učenje.</w:t>
      </w:r>
    </w:p>
    <w:p w:rsidR="006052FB" w:rsidRPr="00746714" w:rsidRDefault="006052FB" w:rsidP="006052F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52FB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 xml:space="preserve">Nastojite da dijete ima jasan dnevni raspored – </w:t>
      </w:r>
    </w:p>
    <w:p w:rsidR="006052FB" w:rsidRDefault="00746714" w:rsidP="006052F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052FB">
        <w:rPr>
          <w:rFonts w:ascii="Times New Roman" w:hAnsi="Times New Roman" w:cs="Times New Roman"/>
          <w:sz w:val="24"/>
          <w:szCs w:val="24"/>
        </w:rPr>
        <w:t>vrijeme za igru, učenje, jelo, spavanje…</w:t>
      </w:r>
    </w:p>
    <w:p w:rsidR="006052FB" w:rsidRPr="006052FB" w:rsidRDefault="006052FB" w:rsidP="00D1236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052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63A687AA" wp14:editId="23B286C8">
            <wp:extent cx="1447800" cy="1447800"/>
            <wp:effectExtent l="0" t="0" r="0" b="0"/>
            <wp:docPr id="3" name="Slika 3" descr="Kids Daily Routine Activities. Download a Free Preview or High Quality  Adobe Illustra… | Daily routine activities, Toddler learning activities, 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Daily Routine Activities. Download a Free Preview or High Quality  Adobe Illustra… | Daily routine activities, Toddler learning activities, 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" b="7941"/>
                    <a:stretch/>
                  </pic:blipFill>
                  <pic:spPr bwMode="auto">
                    <a:xfrm>
                      <a:off x="0" y="0"/>
                      <a:ext cx="1460860" cy="146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Omogućite djetetu određene izbore vezane uz učenje (npr. koju će zadaću napisati prvu, koju drugu).</w:t>
      </w:r>
    </w:p>
    <w:p w:rsidR="006052FB" w:rsidRPr="00746714" w:rsidRDefault="006052FB" w:rsidP="006052FB">
      <w:pPr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Ne radite umjesto djeteta, radije zadatak podijelite na manje djetetu razumljive dijelove.</w:t>
      </w:r>
    </w:p>
    <w:p w:rsidR="006052FB" w:rsidRDefault="006052FB" w:rsidP="00605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2FB" w:rsidRPr="00746714" w:rsidRDefault="006052FB" w:rsidP="006052FB">
      <w:pPr>
        <w:rPr>
          <w:rFonts w:ascii="Times New Roman" w:hAnsi="Times New Roman" w:cs="Times New Roman"/>
          <w:sz w:val="24"/>
          <w:szCs w:val="24"/>
        </w:rPr>
      </w:pPr>
    </w:p>
    <w:p w:rsidR="006052FB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Učite vašu djecu kako da misle, a ne što da misle – umjesto prenošenja činjenica djetetu, u vašoj svakodnevici omogućite djetetu da sam pomoću pitanja i odgovora dođe do zaključka.</w:t>
      </w:r>
    </w:p>
    <w:p w:rsidR="006052FB" w:rsidRPr="00746714" w:rsidRDefault="006052FB" w:rsidP="00CD0B3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F81F305" wp14:editId="5199AF0E">
            <wp:extent cx="2387841" cy="1259225"/>
            <wp:effectExtent l="0" t="0" r="0" b="0"/>
            <wp:docPr id="4" name="Slika 4" descr="Kid Thinking Cartoon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 Thinking Cartoon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2" b="18073"/>
                    <a:stretch/>
                  </pic:blipFill>
                  <pic:spPr bwMode="auto">
                    <a:xfrm>
                      <a:off x="0" y="0"/>
                      <a:ext cx="2403417" cy="126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lastRenderedPageBreak/>
        <w:t>Dajte djetetu priliku da vas pouči onome što je naučilo.</w:t>
      </w:r>
    </w:p>
    <w:p w:rsidR="006052FB" w:rsidRPr="00746714" w:rsidRDefault="006052FB" w:rsidP="006052F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Postavljajte djetetu zanimljiva pitanja o gradivu koje uči. Razvijanjem djetetovog interesa, razvijat će se i njegova unutarnja motivacija za učenje.</w:t>
      </w:r>
    </w:p>
    <w:p w:rsidR="006052FB" w:rsidRPr="00746714" w:rsidRDefault="006052FB" w:rsidP="006052FB">
      <w:pPr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Ohrabrite dijete, strah i anksioznost štete učenju.</w:t>
      </w:r>
    </w:p>
    <w:p w:rsidR="006052FB" w:rsidRPr="00746714" w:rsidRDefault="006052FB" w:rsidP="006052FB">
      <w:pPr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Potaknite razvoj emocionalnih vještina vašeg djeteta – kako prepoznati i izraziti emocije, kako se nositi s neugodnim osjećajima.</w:t>
      </w:r>
    </w:p>
    <w:p w:rsidR="006052FB" w:rsidRPr="00746714" w:rsidRDefault="006052FB" w:rsidP="006052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180D4C3" wp14:editId="15CBEA36">
            <wp:extent cx="1622611" cy="2293611"/>
            <wp:effectExtent l="0" t="0" r="0" b="0"/>
            <wp:docPr id="6" name="Slika 6" descr="Poster with emotions for kids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ster with emotions for kids on Beh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65" cy="230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FB" w:rsidRDefault="006052FB" w:rsidP="006052F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Pohvalite djetetov trud. Dijete koje se trudi ima naravno više mogućnosti da doživi uspjeh.</w:t>
      </w:r>
    </w:p>
    <w:p w:rsidR="0084468E" w:rsidRPr="00746714" w:rsidRDefault="0084468E" w:rsidP="00844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46714" w:rsidRP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Usmjerite dijete da prepozna unutarnje razloge za uspjeh (npr. preokrenite razmišljanje „Dobio sam dobru ocjenu jer je kontrolni bio lagan" u „Dobio sam dobru ocjenu jer sam se trudio i sve naučio.").</w:t>
      </w: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Umjesto materijalne nagrade radije koristite nagradu koja uključuje zajedničko ugodno druženje (odlazak na izlet i sl.).</w:t>
      </w:r>
    </w:p>
    <w:p w:rsidR="0084468E" w:rsidRDefault="0084468E" w:rsidP="0084468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12F0A03" wp14:editId="2FA7A95F">
            <wp:extent cx="1758471" cy="1633035"/>
            <wp:effectExtent l="0" t="0" r="0" b="5715"/>
            <wp:docPr id="7" name="Slika 7" descr="Kids games free vector download (3,407 Free vector) for commercial use.  format: ai, eps, cdr, svg vector illustration graphic ar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ds games free vector download (3,407 Free vector) for commercial use.  format: ai, eps, cdr, svg vector illustration graphic art de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32" cy="1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8E" w:rsidRPr="00746714" w:rsidRDefault="0084468E" w:rsidP="00844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Ukažite djetetu na rezultate njegova učenja, njegov napredak. Važno je da dijete uči prepoznati rezultate svog truda i učenja.</w:t>
      </w:r>
    </w:p>
    <w:p w:rsidR="0084468E" w:rsidRPr="00746714" w:rsidRDefault="0084468E" w:rsidP="0084468E">
      <w:pPr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Kao roditelj, pronađite mjeru između pružanja ljubavi, zaštite, pažnje djetetu i postavljanja određenih roditeljskih zahtjeva, onoga što od djeteta očekujete.</w:t>
      </w:r>
    </w:p>
    <w:p w:rsidR="0084468E" w:rsidRDefault="0084468E" w:rsidP="0084468E">
      <w:pPr>
        <w:rPr>
          <w:rFonts w:ascii="Times New Roman" w:hAnsi="Times New Roman" w:cs="Times New Roman"/>
          <w:sz w:val="24"/>
          <w:szCs w:val="24"/>
        </w:rPr>
      </w:pPr>
    </w:p>
    <w:p w:rsidR="0084468E" w:rsidRDefault="0084468E" w:rsidP="00844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1C54328" wp14:editId="13842B4B">
            <wp:extent cx="2178530" cy="1631577"/>
            <wp:effectExtent l="0" t="0" r="0" b="6985"/>
            <wp:docPr id="8" name="Slika 8" descr="Kinderen knuffelen. ouders omhelzen hun kinderen. gelukkige familie  karakters getroost pratende moeder vader en baby vector groep. illustratie  knuffel en omhelzing, gelukkige kinderen en ouders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nderen knuffelen. ouders omhelzen hun kinderen. gelukkige familie  karakters getroost pratende moeder vader en baby vector groep. illustratie  knuffel en omhelzing, gelukkige kinderen en ouders | Premium V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98" cy="16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8E" w:rsidRPr="00746714" w:rsidRDefault="0084468E" w:rsidP="00844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Učite i izvan škole – pokažite interes za učenje novoga u vašoj svakodnevici.</w:t>
      </w:r>
    </w:p>
    <w:p w:rsidR="0084468E" w:rsidRDefault="0084468E" w:rsidP="00844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06580B8" wp14:editId="73E8F13C">
            <wp:extent cx="2093259" cy="1569944"/>
            <wp:effectExtent l="0" t="0" r="2540" b="0"/>
            <wp:docPr id="9" name="Slika 9" descr="Educational Cartoons: How Do They Influence Kids and Their Learn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ucational Cartoons: How Do They Influence Kids and Their Learning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32" cy="158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8E" w:rsidRDefault="0084468E" w:rsidP="0084468E">
      <w:pPr>
        <w:rPr>
          <w:rFonts w:ascii="Times New Roman" w:hAnsi="Times New Roman" w:cs="Times New Roman"/>
          <w:sz w:val="24"/>
          <w:szCs w:val="24"/>
        </w:rPr>
      </w:pPr>
    </w:p>
    <w:p w:rsidR="0084468E" w:rsidRPr="00746714" w:rsidRDefault="0084468E" w:rsidP="0084468E">
      <w:pPr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U slobodno vrijeme igrajte društvene igre koje razvijaju samokontrolu, koncentraciju, mišljenje, zaključivanje.</w:t>
      </w:r>
    </w:p>
    <w:p w:rsidR="0084468E" w:rsidRDefault="0084468E" w:rsidP="00844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0C03E05" wp14:editId="76A6C28C">
            <wp:extent cx="2505635" cy="1448180"/>
            <wp:effectExtent l="0" t="0" r="0" b="0"/>
            <wp:docPr id="10" name="Slika 10" descr="Cartoon cute doodles kids toys and board games - stock vector | Crush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ute doodles kids toys and board games - stock vector | Crushpix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72" cy="14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8E" w:rsidRPr="00746714" w:rsidRDefault="0084468E" w:rsidP="00844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lastRenderedPageBreak/>
        <w:t>Potaknite djetetovu znatiželju, ona je prirodno gorivo za učenje.</w:t>
      </w:r>
    </w:p>
    <w:p w:rsidR="0084468E" w:rsidRPr="00746714" w:rsidRDefault="0084468E" w:rsidP="0084468E">
      <w:pPr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Omogućite djetetu jednu do dvije, njemu zanimljive izvanškolske aktivnosti.</w:t>
      </w:r>
    </w:p>
    <w:p w:rsidR="0084468E" w:rsidRDefault="0084468E" w:rsidP="00844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8971EE4" wp14:editId="0323F213">
            <wp:extent cx="1855694" cy="1855694"/>
            <wp:effectExtent l="0" t="0" r="0" b="0"/>
            <wp:docPr id="11" name="Slika 11" descr="Your health: How to help your kids pick a sport | Kids sports, Kid picks,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our health: How to help your kids pick a sport | Kids sports, Kid picks,  Ki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00" cy="1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8E" w:rsidRPr="00746714" w:rsidRDefault="0084468E" w:rsidP="00844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714" w:rsidRDefault="00746714" w:rsidP="006052F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6714">
        <w:rPr>
          <w:rFonts w:ascii="Times New Roman" w:hAnsi="Times New Roman" w:cs="Times New Roman"/>
          <w:sz w:val="24"/>
          <w:szCs w:val="24"/>
        </w:rPr>
        <w:t>Surađujte i redovito komunicirajte s djetetovim nastavnicima.</w:t>
      </w:r>
    </w:p>
    <w:p w:rsidR="0084468E" w:rsidRDefault="0084468E" w:rsidP="0084468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468E" w:rsidRDefault="0084468E" w:rsidP="0084468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468E" w:rsidRDefault="0084468E" w:rsidP="0084468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468E" w:rsidRDefault="0084468E" w:rsidP="0084468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468E" w:rsidRPr="0084468E" w:rsidRDefault="0084468E" w:rsidP="0084468E">
      <w:pPr>
        <w:jc w:val="right"/>
        <w:rPr>
          <w:rFonts w:ascii="Times New Roman" w:hAnsi="Times New Roman" w:cs="Times New Roman"/>
          <w:sz w:val="20"/>
          <w:szCs w:val="20"/>
        </w:rPr>
      </w:pPr>
      <w:r w:rsidRPr="0084468E">
        <w:rPr>
          <w:rFonts w:ascii="Times New Roman" w:hAnsi="Times New Roman" w:cs="Times New Roman"/>
          <w:sz w:val="20"/>
          <w:szCs w:val="20"/>
        </w:rPr>
        <w:t>Pripremila: Stručno-razvojna služba OŠ Gruda</w:t>
      </w:r>
    </w:p>
    <w:p w:rsidR="0084468E" w:rsidRPr="0084468E" w:rsidRDefault="0084468E" w:rsidP="0084468E">
      <w:pPr>
        <w:rPr>
          <w:rFonts w:ascii="Times New Roman" w:hAnsi="Times New Roman" w:cs="Times New Roman"/>
          <w:sz w:val="20"/>
          <w:szCs w:val="20"/>
        </w:rPr>
      </w:pPr>
    </w:p>
    <w:p w:rsidR="00080C2C" w:rsidRPr="0084468E" w:rsidRDefault="006052FB" w:rsidP="0084468E">
      <w:pPr>
        <w:jc w:val="right"/>
        <w:rPr>
          <w:rFonts w:ascii="Times New Roman" w:hAnsi="Times New Roman" w:cs="Times New Roman"/>
          <w:sz w:val="24"/>
          <w:szCs w:val="24"/>
        </w:rPr>
      </w:pPr>
      <w:r w:rsidRPr="0084468E">
        <w:rPr>
          <w:rFonts w:ascii="Times New Roman" w:hAnsi="Times New Roman" w:cs="Times New Roman"/>
          <w:sz w:val="20"/>
          <w:szCs w:val="20"/>
        </w:rPr>
        <w:t>Izvor: https://harfa.hr/ bez-motivacije-</w:t>
      </w:r>
      <w:proofErr w:type="spellStart"/>
      <w:r w:rsidRPr="0084468E">
        <w:rPr>
          <w:rFonts w:ascii="Times New Roman" w:hAnsi="Times New Roman" w:cs="Times New Roman"/>
          <w:sz w:val="20"/>
          <w:szCs w:val="20"/>
        </w:rPr>
        <w:t>ucenje</w:t>
      </w:r>
      <w:proofErr w:type="spellEnd"/>
      <w:r w:rsidRPr="0084468E">
        <w:rPr>
          <w:rFonts w:ascii="Times New Roman" w:hAnsi="Times New Roman" w:cs="Times New Roman"/>
          <w:sz w:val="20"/>
          <w:szCs w:val="20"/>
        </w:rPr>
        <w:t>-je-</w:t>
      </w:r>
      <w:proofErr w:type="spellStart"/>
      <w:r w:rsidRPr="0084468E">
        <w:rPr>
          <w:rFonts w:ascii="Times New Roman" w:hAnsi="Times New Roman" w:cs="Times New Roman"/>
          <w:sz w:val="20"/>
          <w:szCs w:val="20"/>
        </w:rPr>
        <w:t>mucenje</w:t>
      </w:r>
      <w:proofErr w:type="spellEnd"/>
      <w:r w:rsidRPr="0084468E">
        <w:rPr>
          <w:rFonts w:ascii="Times New Roman" w:hAnsi="Times New Roman" w:cs="Times New Roman"/>
          <w:sz w:val="24"/>
          <w:szCs w:val="24"/>
        </w:rPr>
        <w:t>/</w:t>
      </w:r>
    </w:p>
    <w:sectPr w:rsidR="00080C2C" w:rsidRPr="0084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B179E"/>
    <w:multiLevelType w:val="multilevel"/>
    <w:tmpl w:val="7ED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79"/>
    <w:rsid w:val="00080C2C"/>
    <w:rsid w:val="00402058"/>
    <w:rsid w:val="006052FB"/>
    <w:rsid w:val="00746714"/>
    <w:rsid w:val="00776FF4"/>
    <w:rsid w:val="007F4EF3"/>
    <w:rsid w:val="0084468E"/>
    <w:rsid w:val="00B42879"/>
    <w:rsid w:val="00CD0B3C"/>
    <w:rsid w:val="00CD777B"/>
    <w:rsid w:val="00D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6685-ED1B-4CCA-8C0B-B56AED3A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OS_Gruda_Lap_4</dc:creator>
  <cp:keywords/>
  <dc:description/>
  <cp:lastModifiedBy>Ravnatelj</cp:lastModifiedBy>
  <cp:revision>2</cp:revision>
  <dcterms:created xsi:type="dcterms:W3CDTF">2021-11-04T10:37:00Z</dcterms:created>
  <dcterms:modified xsi:type="dcterms:W3CDTF">2021-11-04T10:37:00Z</dcterms:modified>
</cp:coreProperties>
</file>